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2DB133" w14:textId="2E03B409" w:rsidR="005C7A18" w:rsidRPr="00F12287" w:rsidRDefault="00F95C68" w:rsidP="00A03D9C">
      <w:pPr>
        <w:spacing w:line="360" w:lineRule="auto"/>
        <w:rPr>
          <w:rFonts w:ascii="Times New Roman" w:eastAsia="PMingLiU" w:hAnsi="Times New Roman" w:cs="Times New Roman"/>
          <w:sz w:val="22"/>
          <w:lang w:val="en-GB"/>
        </w:rPr>
      </w:pPr>
      <w:r w:rsidRPr="00F12287">
        <w:rPr>
          <w:rFonts w:ascii="Times New Roman" w:hAnsi="Times New Roman" w:cs="Times New Roman"/>
          <w:sz w:val="22"/>
        </w:rPr>
        <w:t>Supplemental</w:t>
      </w:r>
      <w:r w:rsidR="00A16A13" w:rsidRPr="00F12287">
        <w:rPr>
          <w:rFonts w:ascii="Times New Roman" w:hAnsi="Times New Roman" w:cs="Times New Roman"/>
          <w:sz w:val="22"/>
        </w:rPr>
        <w:t xml:space="preserve"> Table 1</w:t>
      </w:r>
      <w:r w:rsidR="005C7A18" w:rsidRPr="00F12287">
        <w:rPr>
          <w:rFonts w:ascii="Times New Roman" w:eastAsia="PMingLiU" w:hAnsi="Times New Roman" w:cs="Times New Roman"/>
          <w:sz w:val="22"/>
          <w:lang w:val="en-GB"/>
        </w:rPr>
        <w:t>. Formula</w:t>
      </w:r>
      <w:r w:rsidR="00DE00EB" w:rsidRPr="00F12287">
        <w:rPr>
          <w:rFonts w:ascii="Times New Roman" w:eastAsia="PMingLiU" w:hAnsi="Times New Roman" w:cs="Times New Roman"/>
          <w:sz w:val="22"/>
          <w:lang w:val="en-GB"/>
        </w:rPr>
        <w:t>e</w:t>
      </w:r>
      <w:r w:rsidR="005C7A18" w:rsidRPr="00F12287">
        <w:rPr>
          <w:rFonts w:ascii="Times New Roman" w:eastAsia="PMingLiU" w:hAnsi="Times New Roman" w:cs="Times New Roman"/>
          <w:sz w:val="22"/>
          <w:lang w:val="en-GB"/>
        </w:rPr>
        <w:t xml:space="preserve"> for </w:t>
      </w:r>
      <w:r w:rsidRPr="00F12287">
        <w:rPr>
          <w:rFonts w:ascii="Times New Roman" w:eastAsia="PMingLiU" w:hAnsi="Times New Roman" w:cs="Times New Roman"/>
          <w:sz w:val="22"/>
          <w:lang w:val="en-GB"/>
        </w:rPr>
        <w:t xml:space="preserve">original </w:t>
      </w:r>
      <w:r w:rsidR="005C7A18" w:rsidRPr="00F12287">
        <w:rPr>
          <w:rFonts w:ascii="Times New Roman" w:eastAsia="PMingLiU" w:hAnsi="Times New Roman" w:cs="Times New Roman"/>
          <w:sz w:val="22"/>
          <w:lang w:val="en-GB"/>
        </w:rPr>
        <w:t>and simplified O</w:t>
      </w:r>
      <w:r w:rsidR="00DE00EB" w:rsidRPr="00F12287">
        <w:rPr>
          <w:rFonts w:ascii="Times New Roman" w:eastAsia="PMingLiU" w:hAnsi="Times New Roman" w:cs="Times New Roman"/>
          <w:sz w:val="22"/>
          <w:lang w:val="en-GB"/>
        </w:rPr>
        <w:t>ut</w:t>
      </w:r>
      <w:r w:rsidR="00066748" w:rsidRPr="00F12287">
        <w:rPr>
          <w:rFonts w:ascii="Times New Roman" w:eastAsia="PMingLiU" w:hAnsi="Times New Roman" w:cs="Times New Roman"/>
          <w:sz w:val="22"/>
          <w:lang w:val="en-GB"/>
        </w:rPr>
        <w:t>-</w:t>
      </w:r>
      <w:r w:rsidR="00DE00EB" w:rsidRPr="00F12287">
        <w:rPr>
          <w:rFonts w:ascii="Times New Roman" w:eastAsia="PMingLiU" w:hAnsi="Times New Roman" w:cs="Times New Roman"/>
          <w:sz w:val="22"/>
          <w:lang w:val="en-GB"/>
        </w:rPr>
        <w:t>of</w:t>
      </w:r>
      <w:r w:rsidR="00066748" w:rsidRPr="00F12287">
        <w:rPr>
          <w:rFonts w:ascii="Times New Roman" w:eastAsia="PMingLiU" w:hAnsi="Times New Roman" w:cs="Times New Roman"/>
          <w:sz w:val="22"/>
          <w:lang w:val="en-GB"/>
        </w:rPr>
        <w:t>-</w:t>
      </w:r>
      <w:r w:rsidR="00DE00EB" w:rsidRPr="00F12287">
        <w:rPr>
          <w:rFonts w:ascii="Times New Roman" w:eastAsia="PMingLiU" w:hAnsi="Times New Roman" w:cs="Times New Roman"/>
          <w:sz w:val="22"/>
          <w:lang w:val="en-GB"/>
        </w:rPr>
        <w:t>Hospital Cardiac Arrest (O</w:t>
      </w:r>
      <w:r w:rsidR="005C7A18" w:rsidRPr="00F12287">
        <w:rPr>
          <w:rFonts w:ascii="Times New Roman" w:eastAsia="PMingLiU" w:hAnsi="Times New Roman" w:cs="Times New Roman"/>
          <w:sz w:val="22"/>
          <w:lang w:val="en-GB"/>
        </w:rPr>
        <w:t>HCA</w:t>
      </w:r>
      <w:r w:rsidR="00DE00EB" w:rsidRPr="00F12287">
        <w:rPr>
          <w:rFonts w:ascii="Times New Roman" w:eastAsia="PMingLiU" w:hAnsi="Times New Roman" w:cs="Times New Roman"/>
          <w:sz w:val="22"/>
          <w:lang w:val="en-GB"/>
        </w:rPr>
        <w:t>)</w:t>
      </w:r>
      <w:r w:rsidR="005C7A18" w:rsidRPr="00F12287">
        <w:rPr>
          <w:rFonts w:ascii="Times New Roman" w:eastAsia="PMingLiU" w:hAnsi="Times New Roman" w:cs="Times New Roman"/>
          <w:sz w:val="22"/>
          <w:lang w:val="en-GB"/>
        </w:rPr>
        <w:t xml:space="preserve"> and C</w:t>
      </w:r>
      <w:r w:rsidR="00DE00EB" w:rsidRPr="00F12287">
        <w:rPr>
          <w:rFonts w:ascii="Times New Roman" w:eastAsia="PMingLiU" w:hAnsi="Times New Roman" w:cs="Times New Roman"/>
          <w:sz w:val="22"/>
          <w:lang w:val="en-GB"/>
        </w:rPr>
        <w:t>ardiac Arrest Hospital Prognosis (C</w:t>
      </w:r>
      <w:r w:rsidR="005C7A18" w:rsidRPr="00F12287">
        <w:rPr>
          <w:rFonts w:ascii="Times New Roman" w:eastAsia="PMingLiU" w:hAnsi="Times New Roman" w:cs="Times New Roman"/>
          <w:sz w:val="22"/>
          <w:lang w:val="en-GB"/>
        </w:rPr>
        <w:t>AHP</w:t>
      </w:r>
      <w:r w:rsidR="00DE00EB" w:rsidRPr="00F12287">
        <w:rPr>
          <w:rFonts w:ascii="Times New Roman" w:eastAsia="PMingLiU" w:hAnsi="Times New Roman" w:cs="Times New Roman"/>
          <w:sz w:val="22"/>
          <w:lang w:val="en-GB"/>
        </w:rPr>
        <w:t>)</w:t>
      </w:r>
      <w:r w:rsidR="005C7A18" w:rsidRPr="00F12287">
        <w:rPr>
          <w:rFonts w:ascii="Times New Roman" w:eastAsia="PMingLiU" w:hAnsi="Times New Roman" w:cs="Times New Roman"/>
          <w:sz w:val="22"/>
          <w:lang w:val="en-GB"/>
        </w:rPr>
        <w:t xml:space="preserve"> scores</w:t>
      </w:r>
      <w:r w:rsidR="0055708D">
        <w:rPr>
          <w:rFonts w:ascii="Times New Roman" w:eastAsia="游明朝" w:hAnsi="Times New Roman" w:cs="Times New Roman"/>
          <w:sz w:val="22"/>
          <w:lang w:val="en-GB" w:eastAsia="ja-JP"/>
        </w:rPr>
        <w:t xml:space="preserve"> (</w:t>
      </w:r>
      <w:r w:rsidR="0055708D">
        <w:rPr>
          <w:rFonts w:ascii="Times New Roman" w:eastAsia="游明朝" w:hAnsi="Times New Roman" w:cs="Times New Roman" w:hint="eastAsia"/>
          <w:sz w:val="22"/>
          <w:lang w:val="en-GB" w:eastAsia="ja-JP"/>
        </w:rPr>
        <w:t>w</w:t>
      </w:r>
      <w:r w:rsidR="00F12287" w:rsidRPr="00F12287">
        <w:rPr>
          <w:rFonts w:ascii="Times New Roman" w:eastAsia="游明朝" w:hAnsi="Times New Roman" w:cs="Times New Roman"/>
          <w:sz w:val="22"/>
          <w:lang w:val="en-GB" w:eastAsia="ja-JP"/>
        </w:rPr>
        <w:t>ith permission)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06"/>
        <w:gridCol w:w="7860"/>
      </w:tblGrid>
      <w:tr w:rsidR="005C7A18" w:rsidRPr="00F12287" w14:paraId="0FC4BCA9" w14:textId="77777777" w:rsidTr="005C7A18">
        <w:trPr>
          <w:trHeight w:val="384"/>
        </w:trPr>
        <w:tc>
          <w:tcPr>
            <w:tcW w:w="1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F3B0D7" w14:textId="57269D6E" w:rsidR="005C7A18" w:rsidRPr="00F12287" w:rsidRDefault="00254999" w:rsidP="00A03D9C">
            <w:pPr>
              <w:adjustRightInd w:val="0"/>
              <w:spacing w:line="360" w:lineRule="auto"/>
              <w:textAlignment w:val="baseline"/>
              <w:rPr>
                <w:rFonts w:ascii="Times New Roman" w:eastAsia="PMingLiU" w:hAnsi="Times New Roman" w:cs="Times New Roman"/>
                <w:kern w:val="0"/>
                <w:sz w:val="22"/>
                <w:lang w:val="en-GB"/>
              </w:rPr>
            </w:pPr>
            <w:r w:rsidRPr="00F12287">
              <w:rPr>
                <w:rFonts w:ascii="Times New Roman" w:eastAsia="PMingLiU" w:hAnsi="Times New Roman" w:cs="Times New Roman"/>
                <w:kern w:val="0"/>
                <w:sz w:val="22"/>
                <w:lang w:val="en-GB"/>
              </w:rPr>
              <w:t>Score</w:t>
            </w:r>
          </w:p>
        </w:tc>
        <w:tc>
          <w:tcPr>
            <w:tcW w:w="3755" w:type="pct"/>
            <w:tcBorders>
              <w:top w:val="single" w:sz="4" w:space="0" w:color="auto"/>
              <w:bottom w:val="single" w:sz="4" w:space="0" w:color="auto"/>
            </w:tcBorders>
          </w:tcPr>
          <w:p w14:paraId="19273263" w14:textId="2396095E" w:rsidR="005C7A18" w:rsidRPr="00F12287" w:rsidRDefault="005C7A18" w:rsidP="00A03D9C">
            <w:pPr>
              <w:adjustRightInd w:val="0"/>
              <w:spacing w:line="360" w:lineRule="auto"/>
              <w:textAlignment w:val="baseline"/>
              <w:rPr>
                <w:rFonts w:ascii="Times New Roman" w:eastAsia="PMingLiU" w:hAnsi="Times New Roman" w:cs="Times New Roman"/>
                <w:kern w:val="0"/>
                <w:sz w:val="22"/>
                <w:lang w:val="en-GB"/>
              </w:rPr>
            </w:pPr>
            <w:r w:rsidRPr="00F12287">
              <w:rPr>
                <w:rFonts w:ascii="Times New Roman" w:eastAsia="PMingLiU" w:hAnsi="Times New Roman" w:cs="Times New Roman"/>
                <w:kern w:val="0"/>
                <w:sz w:val="22"/>
                <w:lang w:val="en-GB"/>
              </w:rPr>
              <w:t>Formula</w:t>
            </w:r>
          </w:p>
        </w:tc>
      </w:tr>
      <w:tr w:rsidR="005C7A18" w:rsidRPr="00F12287" w14:paraId="1204BF58" w14:textId="77777777" w:rsidTr="005C7A18">
        <w:trPr>
          <w:trHeight w:val="408"/>
        </w:trPr>
        <w:tc>
          <w:tcPr>
            <w:tcW w:w="1245" w:type="pct"/>
            <w:tcBorders>
              <w:bottom w:val="nil"/>
            </w:tcBorders>
            <w:shd w:val="clear" w:color="auto" w:fill="auto"/>
          </w:tcPr>
          <w:p w14:paraId="098657D2" w14:textId="5C313E2F" w:rsidR="005C7A18" w:rsidRPr="00F12287" w:rsidRDefault="00F95C68" w:rsidP="00A03D9C">
            <w:pPr>
              <w:adjustRightInd w:val="0"/>
              <w:spacing w:line="360" w:lineRule="auto"/>
              <w:ind w:left="110" w:hangingChars="50" w:hanging="110"/>
              <w:textAlignment w:val="baseline"/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</w:pPr>
            <w:r w:rsidRPr="00F12287">
              <w:rPr>
                <w:rFonts w:ascii="Times New Roman" w:hAnsi="Times New Roman" w:cs="Times New Roman"/>
                <w:sz w:val="22"/>
              </w:rPr>
              <w:t>Original</w:t>
            </w:r>
            <w:r w:rsidR="005C7A18" w:rsidRPr="00F12287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OHCA score</w:t>
            </w:r>
          </w:p>
        </w:tc>
        <w:tc>
          <w:tcPr>
            <w:tcW w:w="3755" w:type="pct"/>
            <w:tcBorders>
              <w:bottom w:val="nil"/>
            </w:tcBorders>
          </w:tcPr>
          <w:p w14:paraId="19028DC0" w14:textId="6DE1E798" w:rsidR="005C7A18" w:rsidRPr="00F12287" w:rsidRDefault="00B0619C" w:rsidP="00A03D9C">
            <w:pPr>
              <w:adjustRightInd w:val="0"/>
              <w:spacing w:line="360" w:lineRule="auto"/>
              <w:textAlignment w:val="baseline"/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</w:pP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−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13 (if the initial recorded rhythm is VF/</w:t>
            </w:r>
            <w:proofErr w:type="gramStart"/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VT)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vertAlign w:val="superscript"/>
                <w:lang w:val="en-GB"/>
              </w:rPr>
              <w:t>a</w:t>
            </w:r>
            <w:proofErr w:type="gramEnd"/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vertAlign w:val="superscript"/>
                <w:lang w:val="en-GB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6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D70A04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×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ln</w:t>
            </w:r>
            <w:r w:rsidR="00254999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(no-flow interval)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vertAlign w:val="superscript"/>
                <w:lang w:val="en-GB"/>
              </w:rPr>
              <w:t>b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vertAlign w:val="superscript"/>
                <w:lang w:val="en-GB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9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×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ln</w:t>
            </w:r>
            <w:r w:rsidR="00254999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(low-flow interval)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vertAlign w:val="superscript"/>
                <w:lang w:val="en-GB"/>
              </w:rPr>
              <w:t>c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vertAlign w:val="superscript"/>
                <w:lang w:val="en-GB"/>
              </w:rPr>
              <w:t xml:space="preserve"> </w:t>
            </w: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−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1434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/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(creatinine)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vertAlign w:val="superscript"/>
                <w:lang w:val="en-GB"/>
              </w:rPr>
              <w:t>d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vertAlign w:val="superscript"/>
                <w:lang w:val="en-GB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10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×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ln</w:t>
            </w: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(arterial lactate)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vertAlign w:val="superscript"/>
                <w:lang w:val="en-GB"/>
              </w:rPr>
              <w:t>e</w:t>
            </w:r>
          </w:p>
        </w:tc>
      </w:tr>
      <w:tr w:rsidR="005C7A18" w:rsidRPr="00F12287" w14:paraId="20AA6657" w14:textId="77777777" w:rsidTr="005C7A18">
        <w:trPr>
          <w:trHeight w:val="408"/>
        </w:trPr>
        <w:tc>
          <w:tcPr>
            <w:tcW w:w="1245" w:type="pct"/>
            <w:tcBorders>
              <w:bottom w:val="nil"/>
            </w:tcBorders>
            <w:shd w:val="clear" w:color="auto" w:fill="auto"/>
          </w:tcPr>
          <w:p w14:paraId="2515EBA3" w14:textId="54198495" w:rsidR="005C7A18" w:rsidRPr="00F12287" w:rsidRDefault="005C7A18" w:rsidP="00A03D9C">
            <w:pPr>
              <w:adjustRightInd w:val="0"/>
              <w:spacing w:line="360" w:lineRule="auto"/>
              <w:ind w:left="110" w:hangingChars="50" w:hanging="110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F12287">
              <w:rPr>
                <w:rFonts w:ascii="Times New Roman" w:hAnsi="Times New Roman" w:cs="Times New Roman"/>
                <w:sz w:val="22"/>
              </w:rPr>
              <w:t xml:space="preserve">Simplified </w:t>
            </w: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OHCA score</w:t>
            </w:r>
          </w:p>
        </w:tc>
        <w:tc>
          <w:tcPr>
            <w:tcW w:w="3755" w:type="pct"/>
            <w:tcBorders>
              <w:bottom w:val="nil"/>
            </w:tcBorders>
          </w:tcPr>
          <w:p w14:paraId="54FD9E2F" w14:textId="6FF2E896" w:rsidR="005C7A18" w:rsidRPr="00F12287" w:rsidRDefault="00B0619C" w:rsidP="00A03D9C">
            <w:pPr>
              <w:adjustRightInd w:val="0"/>
              <w:spacing w:line="360" w:lineRule="auto"/>
              <w:textAlignment w:val="baseline"/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</w:pP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−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13 (if the initial recorded rhythm is VF/VT)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9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× 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ln</w:t>
            </w: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(low-flow interval)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− 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1434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/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(creatinine)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10</w:t>
            </w:r>
            <w:r w:rsidR="00AE1D86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× 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ln</w:t>
            </w: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(arterial</w:t>
            </w: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 xml:space="preserve"> </w:t>
            </w:r>
            <w:r w:rsidR="00F044C1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lactate)</w:t>
            </w:r>
          </w:p>
        </w:tc>
      </w:tr>
      <w:tr w:rsidR="005C7A18" w:rsidRPr="00F12287" w14:paraId="0A968E07" w14:textId="77777777" w:rsidTr="005C7A18">
        <w:trPr>
          <w:trHeight w:val="390"/>
        </w:trPr>
        <w:tc>
          <w:tcPr>
            <w:tcW w:w="1245" w:type="pct"/>
            <w:tcBorders>
              <w:top w:val="nil"/>
              <w:bottom w:val="nil"/>
            </w:tcBorders>
            <w:shd w:val="clear" w:color="auto" w:fill="auto"/>
          </w:tcPr>
          <w:p w14:paraId="5B2D4D1D" w14:textId="534F809D" w:rsidR="005C7A18" w:rsidRPr="00F12287" w:rsidRDefault="00F95C68" w:rsidP="00A03D9C">
            <w:pPr>
              <w:adjustRightInd w:val="0"/>
              <w:spacing w:line="360" w:lineRule="auto"/>
              <w:textAlignment w:val="baseline"/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</w:pPr>
            <w:r w:rsidRPr="00F12287">
              <w:rPr>
                <w:rFonts w:ascii="Times New Roman" w:hAnsi="Times New Roman" w:cs="Times New Roman"/>
                <w:sz w:val="22"/>
              </w:rPr>
              <w:t>Original</w:t>
            </w:r>
            <w:r w:rsidR="005C7A18" w:rsidRPr="00F12287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5C7A18"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CAHP score</w:t>
            </w:r>
          </w:p>
        </w:tc>
        <w:tc>
          <w:tcPr>
            <w:tcW w:w="3755" w:type="pct"/>
            <w:tcBorders>
              <w:top w:val="nil"/>
              <w:bottom w:val="nil"/>
            </w:tcBorders>
          </w:tcPr>
          <w:p w14:paraId="78EBD6A6" w14:textId="55746D24" w:rsidR="005C7A18" w:rsidRPr="00F12287" w:rsidRDefault="00B23C11" w:rsidP="00A03D9C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1.1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×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(age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−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10)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24 (if </w:t>
            </w:r>
            <w:r w:rsidR="00D70A04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the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>ar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rest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>occurs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at home)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27 (if the initial rhythm is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a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non-shockable rhythm)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2.8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×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(no-flow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>interval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)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0.8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×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(low-flow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>interval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)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(585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−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77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×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pH)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="003B7773" w:rsidRPr="00F12287">
              <w:rPr>
                <w:rFonts w:ascii="Times New Roman" w:hAnsi="Times New Roman" w:cs="Times New Roman"/>
                <w:sz w:val="22"/>
                <w:lang w:val="en-GB"/>
              </w:rPr>
              <w:t>adrenaline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proofErr w:type="spellStart"/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>dose</w:t>
            </w:r>
            <w:r w:rsidR="00CD3744" w:rsidRPr="00F12287">
              <w:rPr>
                <w:rFonts w:ascii="Times New Roman" w:hAnsi="Times New Roman" w:cs="Times New Roman"/>
                <w:sz w:val="22"/>
                <w:vertAlign w:val="superscript"/>
                <w:lang w:val="en-GB"/>
              </w:rPr>
              <w:t>f</w:t>
            </w:r>
            <w:proofErr w:type="spellEnd"/>
          </w:p>
        </w:tc>
      </w:tr>
      <w:tr w:rsidR="00CD3744" w:rsidRPr="00F12287" w14:paraId="42B62C59" w14:textId="77777777" w:rsidTr="005C7A18">
        <w:trPr>
          <w:trHeight w:val="390"/>
        </w:trPr>
        <w:tc>
          <w:tcPr>
            <w:tcW w:w="1245" w:type="pct"/>
            <w:tcBorders>
              <w:top w:val="nil"/>
            </w:tcBorders>
            <w:shd w:val="clear" w:color="auto" w:fill="auto"/>
          </w:tcPr>
          <w:p w14:paraId="0146CF79" w14:textId="1B8EB440" w:rsidR="00CD3744" w:rsidRPr="00F12287" w:rsidRDefault="00CD3744" w:rsidP="00A03D9C">
            <w:pPr>
              <w:adjustRightInd w:val="0"/>
              <w:spacing w:line="360" w:lineRule="auto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F12287">
              <w:rPr>
                <w:rFonts w:ascii="Times New Roman" w:hAnsi="Times New Roman" w:cs="Times New Roman"/>
                <w:sz w:val="22"/>
              </w:rPr>
              <w:t xml:space="preserve">Simplified </w:t>
            </w:r>
            <w:r w:rsidRPr="00F12287">
              <w:rPr>
                <w:rFonts w:ascii="Times New Roman" w:eastAsia="MingLiU" w:hAnsi="Times New Roman" w:cs="Times New Roman"/>
                <w:kern w:val="0"/>
                <w:sz w:val="22"/>
                <w:lang w:val="en-GB"/>
              </w:rPr>
              <w:t>CAHP score</w:t>
            </w:r>
          </w:p>
        </w:tc>
        <w:tc>
          <w:tcPr>
            <w:tcW w:w="3755" w:type="pct"/>
            <w:tcBorders>
              <w:top w:val="nil"/>
            </w:tcBorders>
          </w:tcPr>
          <w:p w14:paraId="14921181" w14:textId="481D63C8" w:rsidR="00CD3744" w:rsidRPr="00F12287" w:rsidRDefault="00CD3744" w:rsidP="00A03D9C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1.1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×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(age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−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10)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24 (if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>the ar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rest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>occurs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at home)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27 (if the initial rhythm is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a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non-shockable rhythm)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0.8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×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(low-flow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>interval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)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(585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−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77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="00B0619C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×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pH)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Pr="00F12287">
              <w:rPr>
                <w:rFonts w:ascii="Times New Roman" w:hAnsi="Times New Roman" w:cs="Times New Roman"/>
                <w:sz w:val="22"/>
                <w:lang w:val="en-GB"/>
              </w:rPr>
              <w:t>+</w:t>
            </w:r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 </w:t>
            </w:r>
            <w:r w:rsidR="003B7773" w:rsidRPr="00F12287">
              <w:rPr>
                <w:rFonts w:ascii="Times New Roman" w:hAnsi="Times New Roman" w:cs="Times New Roman"/>
                <w:sz w:val="22"/>
                <w:lang w:val="en-GB"/>
              </w:rPr>
              <w:t xml:space="preserve">adrenaline </w:t>
            </w:r>
            <w:proofErr w:type="spellStart"/>
            <w:r w:rsidR="00AE1D86" w:rsidRPr="00F12287">
              <w:rPr>
                <w:rFonts w:ascii="Times New Roman" w:hAnsi="Times New Roman" w:cs="Times New Roman"/>
                <w:sz w:val="22"/>
                <w:lang w:val="en-GB"/>
              </w:rPr>
              <w:t>dose</w:t>
            </w:r>
            <w:r w:rsidRPr="00F12287">
              <w:rPr>
                <w:rFonts w:ascii="Times New Roman" w:hAnsi="Times New Roman" w:cs="Times New Roman"/>
                <w:sz w:val="22"/>
                <w:vertAlign w:val="superscript"/>
                <w:lang w:val="en-GB"/>
              </w:rPr>
              <w:t>f</w:t>
            </w:r>
            <w:proofErr w:type="spellEnd"/>
          </w:p>
        </w:tc>
      </w:tr>
    </w:tbl>
    <w:p w14:paraId="4CD34F6D" w14:textId="0774D7B2" w:rsidR="005C7A18" w:rsidRPr="00F12287" w:rsidRDefault="005C7A18" w:rsidP="00A03D9C">
      <w:pPr>
        <w:spacing w:line="360" w:lineRule="auto"/>
        <w:rPr>
          <w:rFonts w:ascii="Times New Roman" w:eastAsia="PMingLiU" w:hAnsi="Times New Roman" w:cs="Times New Roman"/>
          <w:sz w:val="22"/>
          <w:lang w:val="en-GB"/>
        </w:rPr>
      </w:pPr>
      <w:r w:rsidRPr="00F12287">
        <w:rPr>
          <w:rFonts w:ascii="Times New Roman" w:eastAsia="PMingLiU" w:hAnsi="Times New Roman" w:cs="Times New Roman"/>
          <w:sz w:val="22"/>
          <w:vertAlign w:val="superscript"/>
          <w:lang w:val="en-GB"/>
        </w:rPr>
        <w:t>a</w:t>
      </w:r>
      <w:r w:rsidRPr="00F12287">
        <w:rPr>
          <w:rFonts w:ascii="Times New Roman" w:eastAsia="PMingLiU" w:hAnsi="Times New Roman" w:cs="Times New Roman"/>
          <w:sz w:val="22"/>
          <w:lang w:val="en-GB"/>
        </w:rPr>
        <w:t xml:space="preserve"> </w:t>
      </w:r>
      <w:r w:rsidR="00F044C1" w:rsidRPr="00F12287">
        <w:rPr>
          <w:rFonts w:ascii="Times New Roman" w:eastAsia="PMingLiU" w:hAnsi="Times New Roman" w:cs="Times New Roman"/>
          <w:sz w:val="22"/>
          <w:lang w:val="en-GB"/>
        </w:rPr>
        <w:t>VF, ventricular fibrillation; VT, ventricular tachycardia</w:t>
      </w:r>
      <w:r w:rsidR="00D70A04" w:rsidRPr="00F12287">
        <w:rPr>
          <w:rFonts w:ascii="Times New Roman" w:eastAsia="PMingLiU" w:hAnsi="Times New Roman" w:cs="Times New Roman"/>
          <w:sz w:val="22"/>
          <w:lang w:val="en-GB"/>
        </w:rPr>
        <w:t>.</w:t>
      </w:r>
    </w:p>
    <w:p w14:paraId="340FCC1D" w14:textId="2CD0E4FC" w:rsidR="00F044C1" w:rsidRPr="00F12287" w:rsidRDefault="00F044C1" w:rsidP="00A03D9C">
      <w:pPr>
        <w:spacing w:line="360" w:lineRule="auto"/>
        <w:rPr>
          <w:rFonts w:ascii="Times New Roman" w:eastAsia="PMingLiU" w:hAnsi="Times New Roman" w:cs="Times New Roman"/>
          <w:sz w:val="22"/>
          <w:lang w:val="en-GB"/>
        </w:rPr>
      </w:pPr>
      <w:r w:rsidRPr="00F12287">
        <w:rPr>
          <w:rFonts w:ascii="Times New Roman" w:eastAsia="PMingLiU" w:hAnsi="Times New Roman" w:cs="Times New Roman"/>
          <w:sz w:val="22"/>
          <w:vertAlign w:val="superscript"/>
          <w:lang w:val="en-GB"/>
        </w:rPr>
        <w:t xml:space="preserve">b </w:t>
      </w:r>
      <w:r w:rsidRPr="00F12287">
        <w:rPr>
          <w:rFonts w:ascii="Times New Roman" w:eastAsia="PMingLiU" w:hAnsi="Times New Roman" w:cs="Times New Roman"/>
          <w:sz w:val="22"/>
          <w:lang w:val="en-GB"/>
        </w:rPr>
        <w:t>Natural logarithm of the no-ﬂow interval (min)</w:t>
      </w:r>
      <w:r w:rsidR="00254999" w:rsidRPr="00F12287">
        <w:rPr>
          <w:rFonts w:ascii="Times New Roman" w:eastAsia="PMingLiU" w:hAnsi="Times New Roman" w:cs="Times New Roman"/>
          <w:sz w:val="22"/>
          <w:lang w:val="en-GB"/>
        </w:rPr>
        <w:t>;</w:t>
      </w:r>
      <w:r w:rsidRPr="00F12287">
        <w:rPr>
          <w:rFonts w:ascii="Times New Roman" w:eastAsia="PMingLiU" w:hAnsi="Times New Roman" w:cs="Times New Roman"/>
          <w:sz w:val="22"/>
          <w:lang w:val="en-GB"/>
        </w:rPr>
        <w:t xml:space="preserve"> lowest possible value </w:t>
      </w:r>
      <w:r w:rsidR="00254999" w:rsidRPr="00F12287">
        <w:rPr>
          <w:rFonts w:ascii="Times New Roman" w:eastAsia="PMingLiU" w:hAnsi="Times New Roman" w:cs="Times New Roman"/>
          <w:sz w:val="22"/>
          <w:lang w:val="en-GB"/>
        </w:rPr>
        <w:t xml:space="preserve">= </w:t>
      </w:r>
      <w:r w:rsidRPr="00F12287">
        <w:rPr>
          <w:rFonts w:ascii="Times New Roman" w:eastAsia="PMingLiU" w:hAnsi="Times New Roman" w:cs="Times New Roman"/>
          <w:sz w:val="22"/>
          <w:lang w:val="en-GB"/>
        </w:rPr>
        <w:t>0.5.</w:t>
      </w:r>
    </w:p>
    <w:p w14:paraId="6B187D42" w14:textId="046E7147" w:rsidR="00F044C1" w:rsidRPr="00F12287" w:rsidRDefault="00F044C1" w:rsidP="00A03D9C">
      <w:pPr>
        <w:spacing w:line="360" w:lineRule="auto"/>
        <w:rPr>
          <w:rFonts w:ascii="Times New Roman" w:eastAsia="PMingLiU" w:hAnsi="Times New Roman" w:cs="Times New Roman"/>
          <w:sz w:val="22"/>
          <w:lang w:val="en-GB"/>
        </w:rPr>
      </w:pPr>
      <w:r w:rsidRPr="00F12287">
        <w:rPr>
          <w:rFonts w:ascii="Times New Roman" w:eastAsia="PMingLiU" w:hAnsi="Times New Roman" w:cs="Times New Roman"/>
          <w:sz w:val="22"/>
          <w:vertAlign w:val="superscript"/>
          <w:lang w:val="en-GB"/>
        </w:rPr>
        <w:t xml:space="preserve">c </w:t>
      </w:r>
      <w:r w:rsidRPr="00F12287">
        <w:rPr>
          <w:rFonts w:ascii="Times New Roman" w:eastAsia="PMingLiU" w:hAnsi="Times New Roman" w:cs="Times New Roman"/>
          <w:sz w:val="22"/>
          <w:lang w:val="en-GB"/>
        </w:rPr>
        <w:t xml:space="preserve">Natural logarithm of the low-ﬂow interval (min), lowest possible value </w:t>
      </w:r>
      <w:r w:rsidR="00254999" w:rsidRPr="00F12287">
        <w:rPr>
          <w:rFonts w:ascii="Times New Roman" w:eastAsia="PMingLiU" w:hAnsi="Times New Roman" w:cs="Times New Roman"/>
          <w:sz w:val="22"/>
          <w:lang w:val="en-GB"/>
        </w:rPr>
        <w:t xml:space="preserve">= </w:t>
      </w:r>
      <w:r w:rsidRPr="00F12287">
        <w:rPr>
          <w:rFonts w:ascii="Times New Roman" w:eastAsia="PMingLiU" w:hAnsi="Times New Roman" w:cs="Times New Roman"/>
          <w:sz w:val="22"/>
          <w:lang w:val="en-GB"/>
        </w:rPr>
        <w:t>0.5.</w:t>
      </w:r>
    </w:p>
    <w:p w14:paraId="4447632B" w14:textId="2BAFF764" w:rsidR="00F044C1" w:rsidRPr="00F12287" w:rsidRDefault="00F044C1" w:rsidP="00A03D9C">
      <w:pPr>
        <w:spacing w:line="360" w:lineRule="auto"/>
        <w:rPr>
          <w:rFonts w:ascii="Times New Roman" w:hAnsi="Times New Roman" w:cs="Times New Roman"/>
          <w:sz w:val="22"/>
          <w:lang w:val="en-GB"/>
        </w:rPr>
      </w:pPr>
      <w:r w:rsidRPr="00F12287">
        <w:rPr>
          <w:rFonts w:ascii="Times New Roman" w:hAnsi="Times New Roman" w:cs="Times New Roman"/>
          <w:sz w:val="22"/>
          <w:vertAlign w:val="superscript"/>
          <w:lang w:val="en-GB"/>
        </w:rPr>
        <w:t xml:space="preserve">d </w:t>
      </w:r>
      <w:r w:rsidR="003D7D66" w:rsidRPr="00F12287">
        <w:rPr>
          <w:rFonts w:ascii="Times New Roman" w:hAnsi="Times New Roman" w:cs="Times New Roman"/>
          <w:sz w:val="22"/>
          <w:lang w:val="en-GB"/>
        </w:rPr>
        <w:t xml:space="preserve">Serum </w:t>
      </w:r>
      <w:r w:rsidRPr="00F12287">
        <w:rPr>
          <w:rFonts w:ascii="Times New Roman" w:hAnsi="Times New Roman" w:cs="Times New Roman"/>
          <w:sz w:val="22"/>
          <w:lang w:val="en-GB"/>
        </w:rPr>
        <w:t xml:space="preserve">creatinine </w:t>
      </w:r>
      <w:r w:rsidR="00254999" w:rsidRPr="00F12287">
        <w:rPr>
          <w:rFonts w:ascii="Times New Roman" w:hAnsi="Times New Roman" w:cs="Times New Roman"/>
          <w:sz w:val="22"/>
          <w:lang w:val="en-GB"/>
        </w:rPr>
        <w:t>(</w:t>
      </w:r>
      <w:bookmarkStart w:id="0" w:name="_Hlk25323001"/>
      <w:bookmarkStart w:id="1" w:name="_GoBack"/>
      <w:r w:rsidR="001539FA">
        <w:rPr>
          <w:rFonts w:ascii="游明朝" w:eastAsia="游明朝" w:hAnsi="游明朝" w:cs="Times New Roman" w:hint="eastAsia"/>
          <w:sz w:val="22"/>
          <w:lang w:val="en-GB" w:eastAsia="ja-JP"/>
        </w:rPr>
        <w:t>μ</w:t>
      </w:r>
      <w:r w:rsidRPr="00F12287">
        <w:rPr>
          <w:rFonts w:ascii="Times New Roman" w:hAnsi="Times New Roman" w:cs="Times New Roman"/>
          <w:sz w:val="22"/>
          <w:lang w:val="en-GB"/>
        </w:rPr>
        <w:t>mol/L</w:t>
      </w:r>
      <w:bookmarkEnd w:id="0"/>
      <w:bookmarkEnd w:id="1"/>
      <w:r w:rsidR="00254999" w:rsidRPr="00F12287">
        <w:rPr>
          <w:rFonts w:ascii="Times New Roman" w:hAnsi="Times New Roman" w:cs="Times New Roman"/>
          <w:sz w:val="22"/>
          <w:lang w:val="en-GB"/>
        </w:rPr>
        <w:t>)</w:t>
      </w:r>
      <w:r w:rsidRPr="00F12287">
        <w:rPr>
          <w:rFonts w:ascii="Times New Roman" w:hAnsi="Times New Roman" w:cs="Times New Roman"/>
          <w:sz w:val="22"/>
          <w:lang w:val="en-GB"/>
        </w:rPr>
        <w:t>.</w:t>
      </w:r>
    </w:p>
    <w:p w14:paraId="19621615" w14:textId="6102951D" w:rsidR="007B7E79" w:rsidRPr="00F12287" w:rsidRDefault="00F044C1" w:rsidP="00A03D9C">
      <w:pPr>
        <w:spacing w:line="360" w:lineRule="auto"/>
        <w:rPr>
          <w:rFonts w:ascii="Times New Roman" w:hAnsi="Times New Roman" w:cs="Times New Roman"/>
          <w:sz w:val="22"/>
          <w:lang w:val="en-GB"/>
        </w:rPr>
      </w:pPr>
      <w:r w:rsidRPr="00F12287">
        <w:rPr>
          <w:rFonts w:ascii="Times New Roman" w:hAnsi="Times New Roman" w:cs="Times New Roman"/>
          <w:sz w:val="22"/>
          <w:vertAlign w:val="superscript"/>
          <w:lang w:val="en-GB"/>
        </w:rPr>
        <w:t xml:space="preserve">e </w:t>
      </w:r>
      <w:r w:rsidRPr="00F12287">
        <w:rPr>
          <w:rFonts w:ascii="Times New Roman" w:hAnsi="Times New Roman" w:cs="Times New Roman"/>
          <w:sz w:val="22"/>
          <w:lang w:val="en-GB"/>
        </w:rPr>
        <w:t>Natural logarithm of plasma lactate (mmol/L) on admission.</w:t>
      </w:r>
    </w:p>
    <w:p w14:paraId="4B02B831" w14:textId="0096FABF" w:rsidR="00CD3744" w:rsidRPr="00F12287" w:rsidRDefault="00CD3744" w:rsidP="00A03D9C">
      <w:pPr>
        <w:spacing w:line="360" w:lineRule="auto"/>
        <w:rPr>
          <w:rFonts w:ascii="Times New Roman" w:hAnsi="Times New Roman" w:cs="Times New Roman"/>
          <w:sz w:val="22"/>
          <w:lang w:val="en-GB"/>
        </w:rPr>
      </w:pPr>
      <w:r w:rsidRPr="00F12287">
        <w:rPr>
          <w:rFonts w:ascii="Times New Roman" w:hAnsi="Times New Roman" w:cs="Times New Roman"/>
          <w:sz w:val="22"/>
          <w:vertAlign w:val="superscript"/>
          <w:lang w:val="en-GB"/>
        </w:rPr>
        <w:t xml:space="preserve">f </w:t>
      </w:r>
      <w:r w:rsidR="00AE1D86" w:rsidRPr="00F12287">
        <w:rPr>
          <w:rFonts w:ascii="Times New Roman" w:hAnsi="Times New Roman" w:cs="Times New Roman"/>
          <w:sz w:val="22"/>
          <w:lang w:val="en-GB"/>
        </w:rPr>
        <w:t xml:space="preserve">Total dose of </w:t>
      </w:r>
      <w:r w:rsidR="003B7773" w:rsidRPr="00F12287">
        <w:rPr>
          <w:rFonts w:ascii="Times New Roman" w:hAnsi="Times New Roman" w:cs="Times New Roman"/>
          <w:sz w:val="22"/>
          <w:lang w:val="en-GB"/>
        </w:rPr>
        <w:t xml:space="preserve">adrenaline </w:t>
      </w:r>
      <w:r w:rsidR="00AE1D86" w:rsidRPr="00F12287">
        <w:rPr>
          <w:rFonts w:ascii="Times New Roman" w:hAnsi="Times New Roman" w:cs="Times New Roman"/>
          <w:sz w:val="22"/>
          <w:lang w:val="en-GB"/>
        </w:rPr>
        <w:t>during</w:t>
      </w:r>
      <w:r w:rsidRPr="00F12287">
        <w:rPr>
          <w:rFonts w:ascii="Times New Roman" w:hAnsi="Times New Roman" w:cs="Times New Roman"/>
          <w:sz w:val="22"/>
          <w:lang w:val="en-GB"/>
        </w:rPr>
        <w:t xml:space="preserve"> cardiopulmonary resuscitation: 0 point</w:t>
      </w:r>
      <w:r w:rsidR="00AE1D86" w:rsidRPr="00F12287">
        <w:rPr>
          <w:rFonts w:ascii="Times New Roman" w:hAnsi="Times New Roman" w:cs="Times New Roman"/>
          <w:sz w:val="22"/>
          <w:lang w:val="en-GB"/>
        </w:rPr>
        <w:t>s</w:t>
      </w:r>
      <w:r w:rsidRPr="00F12287">
        <w:rPr>
          <w:rFonts w:ascii="Times New Roman" w:hAnsi="Times New Roman" w:cs="Times New Roman"/>
          <w:sz w:val="22"/>
          <w:lang w:val="en-GB"/>
        </w:rPr>
        <w:t xml:space="preserve"> for 0 mg; 27 points for 1</w:t>
      </w:r>
      <w:r w:rsidR="00AE1D86" w:rsidRPr="00F12287">
        <w:rPr>
          <w:rFonts w:ascii="Times New Roman" w:hAnsi="Times New Roman" w:cs="Times New Roman"/>
          <w:sz w:val="22"/>
          <w:lang w:val="en-GB"/>
        </w:rPr>
        <w:t xml:space="preserve"> to </w:t>
      </w:r>
      <w:r w:rsidRPr="00F12287">
        <w:rPr>
          <w:rFonts w:ascii="Times New Roman" w:hAnsi="Times New Roman" w:cs="Times New Roman"/>
          <w:sz w:val="22"/>
          <w:lang w:val="en-GB"/>
        </w:rPr>
        <w:t xml:space="preserve">2 mg; </w:t>
      </w:r>
      <w:r w:rsidR="00E16C80" w:rsidRPr="00F12287">
        <w:rPr>
          <w:rFonts w:ascii="Times New Roman" w:hAnsi="Times New Roman" w:cs="Times New Roman"/>
          <w:sz w:val="22"/>
          <w:lang w:val="en-GB"/>
        </w:rPr>
        <w:t xml:space="preserve">and </w:t>
      </w:r>
      <w:r w:rsidRPr="00F12287">
        <w:rPr>
          <w:rFonts w:ascii="Times New Roman" w:hAnsi="Times New Roman" w:cs="Times New Roman"/>
          <w:sz w:val="22"/>
          <w:lang w:val="en-GB"/>
        </w:rPr>
        <w:t xml:space="preserve">43 points for 3 </w:t>
      </w:r>
      <w:r w:rsidR="00E16C80" w:rsidRPr="00F12287">
        <w:rPr>
          <w:rFonts w:ascii="Times New Roman" w:hAnsi="Times New Roman" w:cs="Times New Roman"/>
          <w:sz w:val="22"/>
          <w:lang w:val="en-GB"/>
        </w:rPr>
        <w:t xml:space="preserve">or more </w:t>
      </w:r>
      <w:r w:rsidRPr="00F12287">
        <w:rPr>
          <w:rFonts w:ascii="Times New Roman" w:hAnsi="Times New Roman" w:cs="Times New Roman"/>
          <w:sz w:val="22"/>
          <w:lang w:val="en-GB"/>
        </w:rPr>
        <w:t>mg</w:t>
      </w:r>
      <w:r w:rsidR="00B0619C" w:rsidRPr="00F12287">
        <w:rPr>
          <w:rFonts w:ascii="Times New Roman" w:hAnsi="Times New Roman" w:cs="Times New Roman"/>
          <w:sz w:val="22"/>
          <w:lang w:val="en-GB"/>
        </w:rPr>
        <w:t>.</w:t>
      </w:r>
    </w:p>
    <w:sectPr w:rsidR="00CD3744" w:rsidRPr="00F12287" w:rsidSect="005C7A1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F7907C" w14:textId="77777777" w:rsidR="00273E5A" w:rsidRDefault="00273E5A" w:rsidP="005C7A18">
      <w:r>
        <w:separator/>
      </w:r>
    </w:p>
  </w:endnote>
  <w:endnote w:type="continuationSeparator" w:id="0">
    <w:p w14:paraId="7B7826CB" w14:textId="77777777" w:rsidR="00273E5A" w:rsidRDefault="00273E5A" w:rsidP="005C7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1C74F9" w14:textId="77777777" w:rsidR="00273E5A" w:rsidRDefault="00273E5A" w:rsidP="005C7A18">
      <w:r>
        <w:separator/>
      </w:r>
    </w:p>
  </w:footnote>
  <w:footnote w:type="continuationSeparator" w:id="0">
    <w:p w14:paraId="0B295888" w14:textId="77777777" w:rsidR="00273E5A" w:rsidRDefault="00273E5A" w:rsidP="005C7A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80"/>
  <w:hyphenationZone w:val="425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011"/>
    <w:rsid w:val="00054CD1"/>
    <w:rsid w:val="00066748"/>
    <w:rsid w:val="0012103C"/>
    <w:rsid w:val="001539FA"/>
    <w:rsid w:val="00224738"/>
    <w:rsid w:val="00254999"/>
    <w:rsid w:val="00273E5A"/>
    <w:rsid w:val="00311E19"/>
    <w:rsid w:val="00382724"/>
    <w:rsid w:val="003B7773"/>
    <w:rsid w:val="003D7D66"/>
    <w:rsid w:val="003E61DF"/>
    <w:rsid w:val="00445463"/>
    <w:rsid w:val="00491AC2"/>
    <w:rsid w:val="0055708D"/>
    <w:rsid w:val="00560098"/>
    <w:rsid w:val="005C7A18"/>
    <w:rsid w:val="00636709"/>
    <w:rsid w:val="00670AD5"/>
    <w:rsid w:val="00707ECA"/>
    <w:rsid w:val="00763DFC"/>
    <w:rsid w:val="00781DBE"/>
    <w:rsid w:val="007B7E79"/>
    <w:rsid w:val="00856F68"/>
    <w:rsid w:val="008660BE"/>
    <w:rsid w:val="008C164D"/>
    <w:rsid w:val="008D0F0A"/>
    <w:rsid w:val="00952DF5"/>
    <w:rsid w:val="009F5654"/>
    <w:rsid w:val="00A03D9C"/>
    <w:rsid w:val="00A16A13"/>
    <w:rsid w:val="00A6603C"/>
    <w:rsid w:val="00AE1D86"/>
    <w:rsid w:val="00B0619C"/>
    <w:rsid w:val="00B23C11"/>
    <w:rsid w:val="00B853D7"/>
    <w:rsid w:val="00C42010"/>
    <w:rsid w:val="00CD3744"/>
    <w:rsid w:val="00D071CF"/>
    <w:rsid w:val="00D70A04"/>
    <w:rsid w:val="00DD6912"/>
    <w:rsid w:val="00DE00EB"/>
    <w:rsid w:val="00E16C80"/>
    <w:rsid w:val="00E469FF"/>
    <w:rsid w:val="00F044C1"/>
    <w:rsid w:val="00F12287"/>
    <w:rsid w:val="00F51011"/>
    <w:rsid w:val="00F82AF0"/>
    <w:rsid w:val="00F95C68"/>
    <w:rsid w:val="00FA2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19ADADE"/>
  <w15:docId w15:val="{36BA1E77-1320-4834-A9BE-1A6AA1F2C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7A1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7A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ヘッダー (文字)"/>
    <w:basedOn w:val="a0"/>
    <w:link w:val="a3"/>
    <w:uiPriority w:val="99"/>
    <w:rsid w:val="005C7A1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7A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フッター (文字)"/>
    <w:basedOn w:val="a0"/>
    <w:link w:val="a5"/>
    <w:uiPriority w:val="99"/>
    <w:rsid w:val="005C7A18"/>
    <w:rPr>
      <w:sz w:val="20"/>
      <w:szCs w:val="20"/>
    </w:rPr>
  </w:style>
  <w:style w:type="paragraph" w:styleId="a7">
    <w:name w:val="Revision"/>
    <w:hidden/>
    <w:uiPriority w:val="99"/>
    <w:semiHidden/>
    <w:rsid w:val="00FA2F26"/>
  </w:style>
  <w:style w:type="paragraph" w:styleId="a8">
    <w:name w:val="Balloon Text"/>
    <w:basedOn w:val="a"/>
    <w:link w:val="a9"/>
    <w:uiPriority w:val="99"/>
    <w:semiHidden/>
    <w:unhideWhenUsed/>
    <w:rsid w:val="00856F68"/>
    <w:rPr>
      <w:rFonts w:ascii="Times New Roman" w:hAnsi="Times New Roman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56F6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志宏 王</dc:creator>
  <cp:keywords/>
  <dc:description/>
  <cp:lastModifiedBy>Keita Shibahashi</cp:lastModifiedBy>
  <cp:revision>3</cp:revision>
  <dcterms:created xsi:type="dcterms:W3CDTF">2019-11-22T04:48:00Z</dcterms:created>
  <dcterms:modified xsi:type="dcterms:W3CDTF">2019-11-22T04:49:00Z</dcterms:modified>
</cp:coreProperties>
</file>